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8B" w:rsidRPr="00D2486D" w:rsidRDefault="00427063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………………………………………………………… </w:t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5F6F8B"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Bol</w:t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>esławiec, dnia …………………………………</w:t>
      </w:r>
    </w:p>
    <w:p w:rsidR="005F6F8B" w:rsidRPr="00D2486D" w:rsidRDefault="005F6F8B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(imię, nazwisko wnioskodawcy)</w:t>
      </w:r>
    </w:p>
    <w:p w:rsidR="005F6F8B" w:rsidRPr="00D2486D" w:rsidRDefault="00D2486D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</w:t>
      </w:r>
    </w:p>
    <w:p w:rsidR="005F6F8B" w:rsidRPr="00D2486D" w:rsidRDefault="005F6F8B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(adres)</w:t>
      </w:r>
    </w:p>
    <w:p w:rsidR="005F6F8B" w:rsidRPr="00D2486D" w:rsidRDefault="00D2486D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</w:t>
      </w:r>
    </w:p>
    <w:p w:rsidR="005F6F8B" w:rsidRPr="00D2486D" w:rsidRDefault="005F6F8B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(telefon kontaktowy, faks, e-mail)</w:t>
      </w:r>
    </w:p>
    <w:p w:rsidR="00A9492A" w:rsidRPr="00D2486D" w:rsidRDefault="00A9492A" w:rsidP="00A9492A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:rsidR="005F6F8B" w:rsidRPr="00C921AF" w:rsidRDefault="005F6F8B" w:rsidP="00A9492A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:rsidR="00A9492A" w:rsidRPr="00C921AF" w:rsidRDefault="00A9492A" w:rsidP="00D2486D">
      <w:pPr>
        <w:spacing w:after="0" w:line="240" w:lineRule="auto"/>
        <w:ind w:left="5028" w:firstLine="636"/>
        <w:jc w:val="both"/>
        <w:rPr>
          <w:rFonts w:ascii="Calibri Light" w:hAnsi="Calibri Light" w:cs="Calibri Light"/>
          <w:b/>
          <w:sz w:val="24"/>
          <w:szCs w:val="24"/>
        </w:rPr>
      </w:pPr>
      <w:r w:rsidRPr="00C921A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Prezydent Miasta Bolesławiec</w:t>
      </w:r>
    </w:p>
    <w:p w:rsidR="005F6F8B" w:rsidRPr="00D2486D" w:rsidRDefault="005F6F8B">
      <w:pPr>
        <w:rPr>
          <w:rFonts w:ascii="Calibri Light" w:hAnsi="Calibri Light" w:cs="Calibri Light"/>
          <w:sz w:val="24"/>
          <w:szCs w:val="24"/>
        </w:rPr>
      </w:pPr>
    </w:p>
    <w:p w:rsidR="005F6F8B" w:rsidRPr="00D2486D" w:rsidRDefault="005F6F8B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D2486D">
      <w:pPr>
        <w:pStyle w:val="Tekstpodstawowy2"/>
        <w:spacing w:line="360" w:lineRule="auto"/>
        <w:jc w:val="left"/>
        <w:rPr>
          <w:rFonts w:ascii="Calibri Light" w:hAnsi="Calibri Light" w:cs="Calibri Light"/>
          <w:sz w:val="24"/>
        </w:rPr>
      </w:pPr>
      <w:r w:rsidRPr="00D2486D">
        <w:rPr>
          <w:rFonts w:ascii="Calibri Light" w:hAnsi="Calibri Light" w:cs="Calibri Light"/>
          <w:sz w:val="24"/>
        </w:rPr>
        <w:t>Działając na podstawie art. 37 ust.7 ustawy z dnia 27 marca 2003r.</w:t>
      </w:r>
      <w:r w:rsidR="00D66DCC" w:rsidRPr="00D2486D">
        <w:rPr>
          <w:rFonts w:ascii="Calibri Light" w:hAnsi="Calibri Light" w:cs="Calibri Light"/>
          <w:sz w:val="24"/>
        </w:rPr>
        <w:t xml:space="preserve"> </w:t>
      </w:r>
      <w:r w:rsidRPr="00D2486D">
        <w:rPr>
          <w:rFonts w:ascii="Calibri Light" w:hAnsi="Calibri Light" w:cs="Calibri Light"/>
          <w:sz w:val="24"/>
        </w:rPr>
        <w:t xml:space="preserve">o planowaniu i zagospodarowaniu przestrzennym zwracam się o ustalenie wysokości jednorazowej opłaty z tytułu wzrostu wartości nieruchomości, w związku z uchwaleniem miejscowego planu zagospodarowania przestrzennego, dla nieruchomości: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położonej w Bolesławcu przy ulicy  .....................................;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o numerze ewidencyjnym działki: ...................................;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o powierzchni ........................ m</w:t>
      </w:r>
      <w:r w:rsidRPr="00662F5A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D2486D">
        <w:rPr>
          <w:rFonts w:ascii="Calibri Light" w:hAnsi="Calibri Light" w:cs="Calibri Light"/>
          <w:sz w:val="24"/>
          <w:szCs w:val="24"/>
        </w:rPr>
        <w:t xml:space="preserve"> ;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dla której Sąd Rejonowy prowadzi księgę wieczystą KW Nr ............................. . </w:t>
      </w: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Przedkładam następujące załączniki: </w:t>
      </w:r>
    </w:p>
    <w:p w:rsidR="0053793D" w:rsidRPr="00D2486D" w:rsidRDefault="00A9492A" w:rsidP="00D2486D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aktualny odpis z księgi wieczystej.</w:t>
      </w:r>
    </w:p>
    <w:p w:rsidR="00A9492A" w:rsidRPr="00D2486D" w:rsidRDefault="00A9492A" w:rsidP="00D2486D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Dowód uiszczenia opłaty skarbowej 10 zł</w:t>
      </w: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Oświadczam (oświadczamy)*, że są mi (nam) znane uwagi zawarte na odwrocie przedmiotowego wniosku i nie mam (mamy) do nich żadnych zastrzeżeń. </w:t>
      </w:r>
    </w:p>
    <w:p w:rsidR="00A9492A" w:rsidRPr="00D2486D" w:rsidRDefault="00A9492A" w:rsidP="00A9492A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1. ........................................................</w:t>
      </w: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2. ........................................................</w:t>
      </w: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(podpisy wnioskodawców)</w:t>
      </w: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</w:p>
    <w:p w:rsidR="00A9492A" w:rsidRPr="00FE4C61" w:rsidRDefault="00D2486D" w:rsidP="00D2486D">
      <w:pPr>
        <w:rPr>
          <w:rFonts w:asciiTheme="majorHAnsi" w:hAnsiTheme="majorHAnsi" w:cstheme="majorHAnsi"/>
          <w:b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lastRenderedPageBreak/>
        <w:br/>
      </w:r>
      <w:r w:rsidR="00FE4C61" w:rsidRPr="00FE4C61">
        <w:rPr>
          <w:rFonts w:asciiTheme="majorHAnsi" w:hAnsiTheme="majorHAnsi" w:cstheme="majorHAnsi"/>
          <w:b/>
          <w:sz w:val="24"/>
          <w:szCs w:val="24"/>
        </w:rPr>
        <w:t>UWAGI</w:t>
      </w:r>
      <w:r w:rsidR="00FE4C61">
        <w:rPr>
          <w:rFonts w:asciiTheme="majorHAnsi" w:hAnsiTheme="majorHAnsi" w:cstheme="majorHAnsi"/>
          <w:b/>
          <w:sz w:val="24"/>
          <w:szCs w:val="24"/>
        </w:rPr>
        <w:t>:</w:t>
      </w:r>
      <w:r w:rsidR="00A9492A" w:rsidRPr="00FE4C6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1. Za wydanie decyzji administracyjnej na wniosek właściciela/użytkownika wieczystego opłata - 10,00 zł (art.1. ust.1 .p.1. </w:t>
      </w:r>
      <w:proofErr w:type="spellStart"/>
      <w:r w:rsidRPr="00C921AF">
        <w:rPr>
          <w:rFonts w:asciiTheme="majorHAnsi" w:hAnsiTheme="majorHAnsi" w:cstheme="majorHAnsi"/>
          <w:sz w:val="24"/>
          <w:szCs w:val="24"/>
        </w:rPr>
        <w:t>lit.a</w:t>
      </w:r>
      <w:proofErr w:type="spellEnd"/>
      <w:r w:rsidRPr="00C921AF">
        <w:rPr>
          <w:rFonts w:asciiTheme="majorHAnsi" w:hAnsiTheme="majorHAnsi" w:cstheme="majorHAnsi"/>
          <w:sz w:val="24"/>
          <w:szCs w:val="24"/>
        </w:rPr>
        <w:t xml:space="preserve">) ustawy z dnia 16 listopada 2006r. o opłacie skarbowej.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2. W postępowaniu wszczynanym na wniosek, właściciel / użytkownik wieczysty nieruchomości ponosi koszty postępowania administracyjnego na podstawie art. 267 §1 pkt 1 ustawy z dnia 29 sierpnia 1997 r. - Ordynacja podatkowa.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3. W przypadku braku kompletu wymaganych dokumentów wnioskodawca zostanie wezwany do ich uzupełnienia.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4. Wniosek o ustalenie wysokości opłaty z tytułu wzrostu wartości nieruchomości spowodowanego uchwaleniem bądź zmianą miejscowego planu zagospodarowania przestrzennego (tzw. renty planistycznej) może złożyć właściciel albo użytkownik wieczysty nieruchomości, której wartość wzrosła w związku z uchwaleniem lub zmianą planu miejscowego.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5. Jeżeli nieruchomość jest przedmiotem współwłasności lub współużytkownika wieczystego i każdy ze współwłaścicieli lub współużytkowników wieczystych chce ustalenia, w drodze decyzji, wysokości opłaty z tytułu wzrostu wartości nieruchomości spowodowanego uchwaleniem bądź zmianą miejscowego planu zagospodarowania przestrzennego to wniosek tak musi być podpisany przez wszystkich współwłaścicieli. W przeciwnym razie wysokość renty planistycznej zostanie ustalona wyłącznie dla tego współwłaściciela, który złożył wniosek. </w:t>
      </w:r>
    </w:p>
    <w:p w:rsidR="00A9492A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6. W przypadku zbycia nieruchomości przed datą wydania decyzji o ustaleniu wysokości opłaty z tytułu wzrostu wartości nieruchomości spowodowanego uchwaleniem bądź zmianą miejscowego planu zagospodarowania przestrzennego należy o powyższym fakcie niezwłocznie poinformować organ prowadzący przedmiotowe postępowanie, gdyż art. 37 ust. 7 ustawy o planowaniu i zagospodarowaniu przestrzennym przewiduje możliwość ustalenia renty planistycznej na wniosek wyłącznie przed zbyciem nieruchomości. Wobec powyższego przedmiotowe postępowanie zakończy się wydaniem decyzji o umorzeniu postępowania zgodnie z art. 105 § 1 Kodeksu postępowania administracyjnego, a następnie zostanie wszczęte z urzędu postępowanie w sprawie ustalenia opłaty z tytułu wzrostu wartości nieruchomości spowodowanego uchwaleniem miejscowego planu zagospodarowania przestrzennego zgodnie z art. 36 ust. 4 ustawy o planowaniu i zagospodarowaniu przestrzennym. </w:t>
      </w:r>
    </w:p>
    <w:p w:rsidR="00427063" w:rsidRDefault="004270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  <w:bookmarkStart w:id="0" w:name="_GoBack"/>
      <w:bookmarkEnd w:id="0"/>
    </w:p>
    <w:p w:rsidR="00427063" w:rsidRPr="00427063" w:rsidRDefault="00427063" w:rsidP="000A1DE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b/>
          <w:sz w:val="24"/>
          <w:szCs w:val="24"/>
        </w:rPr>
        <w:lastRenderedPageBreak/>
        <w:t>Klauzula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27063">
        <w:rPr>
          <w:rFonts w:asciiTheme="majorHAnsi" w:hAnsiTheme="majorHAnsi" w:cstheme="majorHAnsi"/>
          <w:b/>
          <w:sz w:val="24"/>
          <w:szCs w:val="24"/>
        </w:rPr>
        <w:t>informacyjna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427063">
        <w:rPr>
          <w:rFonts w:asciiTheme="majorHAnsi" w:hAnsiTheme="majorHAnsi" w:cstheme="majorHAnsi"/>
          <w:sz w:val="24"/>
          <w:szCs w:val="24"/>
        </w:rPr>
        <w:t xml:space="preserve">dla zbioru </w:t>
      </w:r>
      <w:r w:rsidRPr="00DE6FD6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„Postępowanie administracyjne – Renta planistyczna”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427063">
        <w:rPr>
          <w:rFonts w:asciiTheme="majorHAnsi" w:hAnsiTheme="majorHAnsi" w:cstheme="majorHAnsi"/>
          <w:sz w:val="24"/>
          <w:szCs w:val="24"/>
        </w:rPr>
        <w:t xml:space="preserve">Zgodnie z art. 13 ust. 1 i 2. Ogólnego rozporządzenia o ochronie danych osobowych z dnia </w:t>
      </w:r>
      <w:r w:rsidRPr="00427063">
        <w:rPr>
          <w:rFonts w:asciiTheme="majorHAnsi" w:hAnsiTheme="majorHAnsi" w:cstheme="majorHAnsi"/>
          <w:sz w:val="24"/>
          <w:szCs w:val="24"/>
        </w:rPr>
        <w:br/>
        <w:t>27 kwietnia 2016 r. informuję, iż:</w:t>
      </w:r>
    </w:p>
    <w:p w:rsidR="00427063" w:rsidRPr="0051474B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51474B">
        <w:rPr>
          <w:rFonts w:asciiTheme="majorHAnsi" w:hAnsiTheme="majorHAnsi" w:cstheme="majorHAnsi"/>
          <w:sz w:val="24"/>
          <w:szCs w:val="24"/>
        </w:rPr>
        <w:t>administratorem Pani/Pana danych osobowych jest Gmina Miejska Bolesławiec z siedzibą w Bolesławcu, Rynek 41 - Ratusz, reprezentowana przez Prezydenta Miasta Bolesławiec;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51474B">
        <w:rPr>
          <w:rFonts w:asciiTheme="majorHAnsi" w:hAnsiTheme="majorHAnsi" w:cstheme="majorHAnsi"/>
          <w:sz w:val="24"/>
          <w:szCs w:val="24"/>
        </w:rPr>
        <w:t xml:space="preserve">inspektorem ochrony danych osobowych jest Pani </w:t>
      </w:r>
      <w:r w:rsidR="0057030E" w:rsidRPr="0051474B">
        <w:rPr>
          <w:rFonts w:asciiTheme="majorHAnsi" w:hAnsiTheme="majorHAnsi" w:cstheme="majorHAnsi"/>
          <w:sz w:val="24"/>
          <w:szCs w:val="24"/>
        </w:rPr>
        <w:t>Katarzyna Cieśla</w:t>
      </w:r>
      <w:r w:rsidRPr="0051474B">
        <w:rPr>
          <w:rFonts w:asciiTheme="majorHAnsi" w:hAnsiTheme="majorHAnsi" w:cstheme="majorHAnsi"/>
          <w:sz w:val="24"/>
          <w:szCs w:val="24"/>
        </w:rPr>
        <w:t xml:space="preserve"> (kontakt: </w:t>
      </w:r>
      <w:r w:rsidR="00DE6FD6" w:rsidRPr="0051474B">
        <w:rPr>
          <w:rFonts w:asciiTheme="majorHAnsi" w:hAnsiTheme="majorHAnsi" w:cstheme="majorHAnsi"/>
          <w:sz w:val="24"/>
          <w:szCs w:val="24"/>
        </w:rPr>
        <w:br/>
      </w:r>
      <w:r w:rsidRPr="0051474B">
        <w:rPr>
          <w:rFonts w:asciiTheme="majorHAnsi" w:hAnsiTheme="majorHAnsi" w:cstheme="majorHAnsi"/>
          <w:sz w:val="24"/>
          <w:szCs w:val="24"/>
        </w:rPr>
        <w:t xml:space="preserve">Urząd Miasta Bolesławiec ul. Rynek 41, 59-700 Bolesławiec, telefon 0756456453, e-mail: </w:t>
      </w:r>
      <w:hyperlink r:id="rId7" w:history="1">
        <w:r w:rsidRPr="0051474B">
          <w:rPr>
            <w:rStyle w:val="Hipercze"/>
            <w:rFonts w:asciiTheme="majorHAnsi" w:hAnsiTheme="majorHAnsi" w:cstheme="majorHAnsi"/>
            <w:sz w:val="24"/>
            <w:szCs w:val="24"/>
          </w:rPr>
          <w:t>iod@um.boleslawiec.pl</w:t>
        </w:r>
      </w:hyperlink>
      <w:r w:rsidRPr="0051474B">
        <w:rPr>
          <w:rFonts w:asciiTheme="majorHAnsi" w:hAnsiTheme="majorHAnsi" w:cstheme="majorHAnsi"/>
          <w:sz w:val="24"/>
          <w:szCs w:val="24"/>
        </w:rPr>
        <w:t>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Pani/Pana dane osobowe przetwarzane będą w celu realizacji ustawowych zadań Urzędu Miasta Bolesławiec na podstawie: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 xml:space="preserve">- art. 6 ust. 1 lit. c ogólnego </w:t>
      </w:r>
      <w:proofErr w:type="spellStart"/>
      <w:r w:rsidRPr="00427063">
        <w:rPr>
          <w:rFonts w:asciiTheme="majorHAnsi" w:hAnsiTheme="majorHAnsi" w:cstheme="majorHAnsi"/>
          <w:i/>
          <w:sz w:val="24"/>
          <w:szCs w:val="24"/>
        </w:rPr>
        <w:t>rozporządz</w:t>
      </w:r>
      <w:proofErr w:type="spellEnd"/>
      <w:r w:rsidRPr="00427063">
        <w:rPr>
          <w:rFonts w:asciiTheme="majorHAnsi" w:hAnsiTheme="majorHAnsi" w:cstheme="majorHAnsi"/>
          <w:i/>
          <w:sz w:val="24"/>
          <w:szCs w:val="24"/>
        </w:rPr>
        <w:t>. o ochr</w:t>
      </w:r>
      <w:r>
        <w:rPr>
          <w:rFonts w:asciiTheme="majorHAnsi" w:hAnsiTheme="majorHAnsi" w:cstheme="majorHAnsi"/>
          <w:i/>
          <w:sz w:val="24"/>
          <w:szCs w:val="24"/>
        </w:rPr>
        <w:t>onie danych osobowych z dn.</w:t>
      </w:r>
      <w:r w:rsidRPr="00427063">
        <w:rPr>
          <w:rFonts w:asciiTheme="majorHAnsi" w:hAnsiTheme="majorHAnsi" w:cstheme="majorHAnsi"/>
          <w:i/>
          <w:sz w:val="24"/>
          <w:szCs w:val="24"/>
        </w:rPr>
        <w:t xml:space="preserve"> 27.04.2016 r.,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 32, art. 33, art. 40, art. 64 §4, art. 104, art. 107 ustawy z dnia 14.06.1960 r. K</w:t>
      </w:r>
      <w:r>
        <w:rPr>
          <w:rFonts w:asciiTheme="majorHAnsi" w:hAnsiTheme="majorHAnsi" w:cstheme="majorHAnsi"/>
          <w:i/>
          <w:sz w:val="24"/>
          <w:szCs w:val="24"/>
        </w:rPr>
        <w:t>PA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art.1. ust.1 .p.1. lit. a  ustawy z dnia 16.11. 2006r. o opłacie skarbowej,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 36 ust 4, art. 37 ust. 6 i ust.7, art.30 ustawy z dnia 27.03.2003 r. o planowaniu i zagospodarowaniu przestrzennym,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 267 §1 pkt 1 ustawy z dnia 29.08.1997 r. - Ordynacja podatkowa;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Odbiorcą pani/Pana danych osobowych będą wyłącznie podmioty uprawnione do uzyskania danych osobowych na podstawie przepisów prawa: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>- Samorządowe Kolegium Odwoławcze w Jeleniej Górze,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63">
        <w:rPr>
          <w:rFonts w:asciiTheme="majorHAnsi" w:hAnsiTheme="majorHAnsi" w:cstheme="majorHAnsi"/>
          <w:i/>
          <w:sz w:val="24"/>
          <w:szCs w:val="24"/>
        </w:rPr>
        <w:t>Wojewoda Dolnośląski,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>- organy wyższej instancji, sądy, prokuratura i inne organy ścigania;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Pani/Pana dane osobowe nie będą przekazywane do państwa trzeciego/organizacji międzynarodowej;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 xml:space="preserve">Pani/Pana dane osobowe będą przechowywane </w:t>
      </w:r>
      <w:proofErr w:type="spellStart"/>
      <w:r w:rsidRPr="00427063">
        <w:rPr>
          <w:rFonts w:asciiTheme="majorHAnsi" w:hAnsiTheme="majorHAnsi" w:cstheme="majorHAnsi"/>
          <w:sz w:val="24"/>
          <w:szCs w:val="24"/>
        </w:rPr>
        <w:t>zg</w:t>
      </w:r>
      <w:proofErr w:type="spellEnd"/>
      <w:r w:rsidR="000A1DEB">
        <w:rPr>
          <w:rFonts w:asciiTheme="majorHAnsi" w:hAnsiTheme="majorHAnsi" w:cstheme="majorHAnsi"/>
          <w:sz w:val="24"/>
          <w:szCs w:val="24"/>
        </w:rPr>
        <w:t>.</w:t>
      </w:r>
      <w:r w:rsidRPr="00427063">
        <w:rPr>
          <w:rFonts w:asciiTheme="majorHAnsi" w:hAnsiTheme="majorHAnsi" w:cstheme="majorHAnsi"/>
          <w:sz w:val="24"/>
          <w:szCs w:val="24"/>
        </w:rPr>
        <w:t xml:space="preserve"> z przepisami prawa przez okres 5 lat;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podane przez Pani/Pana danych osobowych jest wymogiem ustawowym i jest Pani/Pan zobowiązana/zobowiązany do ich podania, a konsekwencją niepodania danych osobowych będzie nie rozpatrzenie wniosku o ustalenie wysokości jednorazowej opłaty z tytułu wzrostu wartości nieruchomości w związku z uchwaleniem miejscowego planu zagospodarowania przestrzennego przed jej zbyciem;</w:t>
      </w:r>
    </w:p>
    <w:p w:rsidR="00427063" w:rsidRPr="00427063" w:rsidRDefault="00427063" w:rsidP="000A1DEB">
      <w:pPr>
        <w:numPr>
          <w:ilvl w:val="0"/>
          <w:numId w:val="4"/>
        </w:numPr>
        <w:spacing w:after="0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Pani/Pana dane nie będą przetwarzane w sposób zautomatyzowany, w tym również w formie profilowania.</w:t>
      </w:r>
    </w:p>
    <w:p w:rsidR="00427063" w:rsidRPr="00427063" w:rsidRDefault="00427063" w:rsidP="000A1DEB">
      <w:pPr>
        <w:spacing w:after="0" w:line="276" w:lineRule="auto"/>
        <w:ind w:left="5670"/>
        <w:rPr>
          <w:rFonts w:asciiTheme="majorHAnsi" w:hAnsiTheme="majorHAnsi" w:cstheme="majorHAnsi"/>
          <w:i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…</w:t>
      </w:r>
      <w:r w:rsidR="000A1DEB">
        <w:rPr>
          <w:rFonts w:asciiTheme="majorHAnsi" w:hAnsiTheme="majorHAnsi" w:cstheme="majorHAnsi"/>
          <w:sz w:val="24"/>
          <w:szCs w:val="24"/>
        </w:rPr>
        <w:t>……………….</w:t>
      </w:r>
      <w:r w:rsidRPr="00427063">
        <w:rPr>
          <w:rFonts w:asciiTheme="majorHAnsi" w:hAnsiTheme="majorHAnsi" w:cstheme="majorHAnsi"/>
          <w:sz w:val="24"/>
          <w:szCs w:val="24"/>
        </w:rPr>
        <w:t>…………………………</w:t>
      </w:r>
      <w:r w:rsidR="00DE6FD6">
        <w:rPr>
          <w:rFonts w:asciiTheme="majorHAnsi" w:hAnsiTheme="majorHAnsi" w:cstheme="majorHAnsi"/>
          <w:sz w:val="24"/>
          <w:szCs w:val="24"/>
        </w:rPr>
        <w:t>…….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>Przyjmuję do wiadomości (podpis)</w:t>
      </w:r>
    </w:p>
    <w:p w:rsidR="00427063" w:rsidRPr="00427063" w:rsidRDefault="00427063" w:rsidP="0042706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Adnotacja urzędnika</w:t>
      </w:r>
    </w:p>
    <w:p w:rsidR="00427063" w:rsidRPr="00C921AF" w:rsidRDefault="00427063" w:rsidP="000A1D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  <w:r w:rsidR="00DE6FD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</w:t>
      </w:r>
    </w:p>
    <w:sectPr w:rsidR="00427063" w:rsidRPr="00C921AF" w:rsidSect="0042706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F7" w:rsidRDefault="00454EF7" w:rsidP="00EE1863">
      <w:pPr>
        <w:spacing w:after="0" w:line="240" w:lineRule="auto"/>
      </w:pPr>
      <w:r>
        <w:separator/>
      </w:r>
    </w:p>
  </w:endnote>
  <w:endnote w:type="continuationSeparator" w:id="0">
    <w:p w:rsidR="00454EF7" w:rsidRDefault="00454EF7" w:rsidP="00E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63" w:rsidRPr="000072A2" w:rsidRDefault="00EE1863">
    <w:pPr>
      <w:pStyle w:val="Stopka"/>
      <w:rPr>
        <w:rFonts w:asciiTheme="majorHAnsi" w:hAnsiTheme="majorHAnsi" w:cstheme="majorHAnsi"/>
        <w:sz w:val="20"/>
        <w:szCs w:val="20"/>
      </w:rPr>
    </w:pPr>
    <w:r w:rsidRPr="000072A2">
      <w:rPr>
        <w:rFonts w:asciiTheme="majorHAnsi" w:hAnsiTheme="majorHAnsi" w:cstheme="majorHAnsi"/>
        <w:sz w:val="20"/>
        <w:szCs w:val="20"/>
      </w:rPr>
      <w:t xml:space="preserve">Druk  KU-MIG </w:t>
    </w:r>
    <w:r w:rsidR="005F6F8B" w:rsidRPr="000072A2">
      <w:rPr>
        <w:rFonts w:asciiTheme="majorHAnsi" w:hAnsiTheme="majorHAnsi" w:cstheme="majorHAnsi"/>
        <w:sz w:val="20"/>
        <w:szCs w:val="20"/>
      </w:rPr>
      <w:t>16</w:t>
    </w:r>
    <w:r w:rsidRPr="000072A2">
      <w:rPr>
        <w:rFonts w:asciiTheme="majorHAnsi" w:hAnsiTheme="majorHAnsi" w:cstheme="majorHAnsi"/>
        <w:sz w:val="20"/>
        <w:szCs w:val="20"/>
      </w:rPr>
      <w:t xml:space="preserve">/01 wersja z dnia </w:t>
    </w:r>
    <w:r w:rsidR="00677303">
      <w:rPr>
        <w:rFonts w:asciiTheme="majorHAnsi" w:hAnsiTheme="majorHAnsi" w:cstheme="majorHAnsi"/>
        <w:sz w:val="20"/>
        <w:szCs w:val="20"/>
      </w:rPr>
      <w:t>01.09</w:t>
    </w:r>
    <w:r w:rsidR="00DE6FD6">
      <w:rPr>
        <w:rFonts w:asciiTheme="majorHAnsi" w:hAnsiTheme="majorHAnsi" w:cstheme="majorHAnsi"/>
        <w:sz w:val="20"/>
        <w:szCs w:val="20"/>
      </w:rPr>
      <w:t>.</w:t>
    </w:r>
    <w:r w:rsidR="00D66DCC" w:rsidRPr="000072A2">
      <w:rPr>
        <w:rFonts w:asciiTheme="majorHAnsi" w:hAnsiTheme="majorHAnsi" w:cstheme="majorHAnsi"/>
        <w:sz w:val="20"/>
        <w:szCs w:val="20"/>
      </w:rPr>
      <w:t>202</w:t>
    </w:r>
    <w:r w:rsidR="00DE6FD6">
      <w:rPr>
        <w:rFonts w:asciiTheme="majorHAnsi" w:hAnsiTheme="majorHAnsi" w:cstheme="majorHAnsi"/>
        <w:sz w:val="20"/>
        <w:szCs w:val="20"/>
      </w:rPr>
      <w:t>3</w:t>
    </w:r>
    <w:r w:rsidR="00715518" w:rsidRPr="000072A2">
      <w:rPr>
        <w:rFonts w:asciiTheme="majorHAnsi" w:hAnsiTheme="majorHAnsi" w:cstheme="majorHAnsi"/>
        <w:sz w:val="20"/>
        <w:szCs w:val="20"/>
      </w:rPr>
      <w:t xml:space="preserve"> </w:t>
    </w:r>
    <w:r w:rsidRPr="000072A2">
      <w:rPr>
        <w:rFonts w:asciiTheme="majorHAnsi" w:hAnsiTheme="majorHAnsi" w:cstheme="majorHAnsi"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F7" w:rsidRDefault="00454EF7" w:rsidP="00EE1863">
      <w:pPr>
        <w:spacing w:after="0" w:line="240" w:lineRule="auto"/>
      </w:pPr>
      <w:r>
        <w:separator/>
      </w:r>
    </w:p>
  </w:footnote>
  <w:footnote w:type="continuationSeparator" w:id="0">
    <w:p w:rsidR="00454EF7" w:rsidRDefault="00454EF7" w:rsidP="00E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63" w:rsidRPr="005F6F8B" w:rsidRDefault="00C81E63" w:rsidP="005F6F8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FF"/>
        <w:sz w:val="24"/>
        <w:szCs w:val="24"/>
        <w:lang w:eastAsia="pl-PL"/>
      </w:rPr>
    </w:pPr>
  </w:p>
  <w:p w:rsidR="005F6F8B" w:rsidRDefault="005F6F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3" w:rsidRDefault="00427063" w:rsidP="00427063">
    <w:pPr>
      <w:keepNext/>
      <w:spacing w:after="0" w:line="240" w:lineRule="auto"/>
      <w:jc w:val="center"/>
      <w:outlineLvl w:val="0"/>
      <w:rPr>
        <w:rFonts w:ascii="Calibri" w:eastAsia="Times New Roman" w:hAnsi="Calibri" w:cs="Arial"/>
        <w:spacing w:val="20"/>
        <w:sz w:val="24"/>
        <w:szCs w:val="24"/>
        <w:lang w:eastAsia="pl-PL"/>
      </w:rPr>
    </w:pPr>
    <w:r w:rsidRPr="005F6F8B">
      <w:rPr>
        <w:rFonts w:ascii="Calibri" w:eastAsia="Times New Roman" w:hAnsi="Calibri" w:cs="Arial"/>
        <w:spacing w:val="20"/>
        <w:sz w:val="24"/>
        <w:szCs w:val="24"/>
        <w:lang w:eastAsia="pl-PL"/>
      </w:rPr>
      <w:t xml:space="preserve">Wniosek o ustalenie wysokości jednorazowej opłaty z tytułu wzrostu wartości nieruchomości w związku z uchwaleniem miejscowego planu zagospodarowania przestrzennego przed </w:t>
    </w:r>
    <w:r w:rsidRPr="005F6F8B">
      <w:rPr>
        <w:rFonts w:ascii="Calibri" w:eastAsia="Times New Roman" w:hAnsi="Calibri" w:cs="Arial"/>
        <w:spacing w:val="20"/>
        <w:sz w:val="24"/>
        <w:szCs w:val="24"/>
        <w:lang w:eastAsia="pl-PL"/>
      </w:rPr>
      <w:br/>
      <w:t>jej zbyciem</w:t>
    </w:r>
  </w:p>
  <w:p w:rsidR="00427063" w:rsidRDefault="00427063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629275" cy="0"/>
              <wp:effectExtent l="0" t="0" r="28575" b="19050"/>
              <wp:docPr id="2" name="Łącznik prosty 2" descr="prosta pozioma 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DA07228" id="Łącznik prosty 2" o:spid="_x0000_s1026" alt="prosta pozioma lin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" strokecolor="black [3200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45A3"/>
    <w:multiLevelType w:val="hybridMultilevel"/>
    <w:tmpl w:val="BF1C2748"/>
    <w:lvl w:ilvl="0" w:tplc="368625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7BC4"/>
    <w:multiLevelType w:val="hybridMultilevel"/>
    <w:tmpl w:val="FAE6F32C"/>
    <w:lvl w:ilvl="0" w:tplc="E9249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00924"/>
    <w:multiLevelType w:val="hybridMultilevel"/>
    <w:tmpl w:val="95A6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2A"/>
    <w:rsid w:val="000072A2"/>
    <w:rsid w:val="000959D6"/>
    <w:rsid w:val="000A1DEB"/>
    <w:rsid w:val="000B2C9F"/>
    <w:rsid w:val="0014205C"/>
    <w:rsid w:val="002A1F2F"/>
    <w:rsid w:val="00356943"/>
    <w:rsid w:val="00427063"/>
    <w:rsid w:val="00454EF7"/>
    <w:rsid w:val="0051474B"/>
    <w:rsid w:val="0053793D"/>
    <w:rsid w:val="0057030E"/>
    <w:rsid w:val="005B207E"/>
    <w:rsid w:val="005F6F8B"/>
    <w:rsid w:val="00656E80"/>
    <w:rsid w:val="00662F5A"/>
    <w:rsid w:val="00671F07"/>
    <w:rsid w:val="00677303"/>
    <w:rsid w:val="00715518"/>
    <w:rsid w:val="0087050B"/>
    <w:rsid w:val="009D62FB"/>
    <w:rsid w:val="00A9492A"/>
    <w:rsid w:val="00B51545"/>
    <w:rsid w:val="00C16300"/>
    <w:rsid w:val="00C610DA"/>
    <w:rsid w:val="00C81E63"/>
    <w:rsid w:val="00C921AF"/>
    <w:rsid w:val="00CB6130"/>
    <w:rsid w:val="00D2486D"/>
    <w:rsid w:val="00D46A9C"/>
    <w:rsid w:val="00D66DCC"/>
    <w:rsid w:val="00DE6FD6"/>
    <w:rsid w:val="00EE1863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1E8C4-EFB4-46CE-AB68-C5010F23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863"/>
  </w:style>
  <w:style w:type="paragraph" w:styleId="Stopka">
    <w:name w:val="footer"/>
    <w:basedOn w:val="Normalny"/>
    <w:link w:val="StopkaZnak"/>
    <w:uiPriority w:val="99"/>
    <w:unhideWhenUsed/>
    <w:rsid w:val="00E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63"/>
  </w:style>
  <w:style w:type="paragraph" w:styleId="Tekstpodstawowy2">
    <w:name w:val="Body Text 2"/>
    <w:basedOn w:val="Normalny"/>
    <w:link w:val="Tekstpodstawowy2Znak"/>
    <w:rsid w:val="005F6F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6F8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7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Skiba</dc:creator>
  <cp:keywords/>
  <dc:description/>
  <cp:lastModifiedBy>Monika Moskiewicz</cp:lastModifiedBy>
  <cp:revision>5</cp:revision>
  <cp:lastPrinted>2023-09-07T11:34:00Z</cp:lastPrinted>
  <dcterms:created xsi:type="dcterms:W3CDTF">2023-08-18T07:54:00Z</dcterms:created>
  <dcterms:modified xsi:type="dcterms:W3CDTF">2023-09-07T11:34:00Z</dcterms:modified>
</cp:coreProperties>
</file>