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8B" w:rsidRPr="005F6F8B" w:rsidRDefault="005F6F8B" w:rsidP="005F6F8B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5F6F8B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…………………………………………………………………………… </w:t>
      </w:r>
      <w:r w:rsidRPr="005F6F8B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5F6F8B">
        <w:rPr>
          <w:rFonts w:ascii="Calibri" w:eastAsia="Times New Roman" w:hAnsi="Calibri" w:cs="Arial"/>
          <w:sz w:val="20"/>
          <w:szCs w:val="20"/>
          <w:lang w:eastAsia="pl-PL"/>
        </w:rPr>
        <w:tab/>
        <w:t>Bolesławiec, dnia ………………………………………….</w:t>
      </w:r>
    </w:p>
    <w:p w:rsidR="005F6F8B" w:rsidRPr="005F6F8B" w:rsidRDefault="005F6F8B" w:rsidP="005F6F8B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5F6F8B">
        <w:rPr>
          <w:rFonts w:ascii="Calibri" w:eastAsia="Times New Roman" w:hAnsi="Calibri" w:cs="Arial"/>
          <w:sz w:val="16"/>
          <w:szCs w:val="16"/>
          <w:lang w:eastAsia="pl-PL"/>
        </w:rPr>
        <w:t>(imię, nazwisko wnioskodawcy)</w:t>
      </w:r>
    </w:p>
    <w:p w:rsidR="005F6F8B" w:rsidRPr="005F6F8B" w:rsidRDefault="005F6F8B" w:rsidP="005F6F8B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5F6F8B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…………………………………………………………………………… </w:t>
      </w:r>
    </w:p>
    <w:p w:rsidR="005F6F8B" w:rsidRPr="005F6F8B" w:rsidRDefault="005F6F8B" w:rsidP="005F6F8B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5F6F8B">
        <w:rPr>
          <w:rFonts w:ascii="Calibri" w:eastAsia="Times New Roman" w:hAnsi="Calibri" w:cs="Arial"/>
          <w:sz w:val="16"/>
          <w:szCs w:val="16"/>
          <w:lang w:eastAsia="pl-PL"/>
        </w:rPr>
        <w:t>(adres)</w:t>
      </w:r>
    </w:p>
    <w:p w:rsidR="005F6F8B" w:rsidRPr="005F6F8B" w:rsidRDefault="005F6F8B" w:rsidP="005F6F8B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5F6F8B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…………………………………………………………………………… </w:t>
      </w:r>
    </w:p>
    <w:p w:rsidR="005F6F8B" w:rsidRPr="005F6F8B" w:rsidRDefault="005F6F8B" w:rsidP="005F6F8B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5F6F8B">
        <w:rPr>
          <w:rFonts w:ascii="Calibri" w:eastAsia="Times New Roman" w:hAnsi="Calibri" w:cs="Arial"/>
          <w:sz w:val="16"/>
          <w:szCs w:val="16"/>
          <w:lang w:eastAsia="pl-PL"/>
        </w:rPr>
        <w:t>(telefon kontaktowy, faks, e-mail)</w:t>
      </w:r>
    </w:p>
    <w:p w:rsidR="00A9492A" w:rsidRDefault="00A9492A" w:rsidP="00A9492A">
      <w:pPr>
        <w:jc w:val="right"/>
        <w:rPr>
          <w:b/>
          <w:sz w:val="28"/>
          <w:szCs w:val="28"/>
        </w:rPr>
      </w:pPr>
    </w:p>
    <w:p w:rsidR="005F6F8B" w:rsidRDefault="005F6F8B" w:rsidP="00A9492A">
      <w:pPr>
        <w:jc w:val="right"/>
        <w:rPr>
          <w:b/>
          <w:sz w:val="28"/>
          <w:szCs w:val="28"/>
        </w:rPr>
      </w:pPr>
    </w:p>
    <w:p w:rsidR="00A9492A" w:rsidRPr="005F6F8B" w:rsidRDefault="00A9492A" w:rsidP="005F6F8B">
      <w:pPr>
        <w:spacing w:after="0" w:line="240" w:lineRule="auto"/>
        <w:ind w:left="5028" w:firstLine="636"/>
        <w:jc w:val="both"/>
        <w:rPr>
          <w:rFonts w:ascii="Calibri" w:eastAsia="Times New Roman" w:hAnsi="Calibri" w:cs="Arial"/>
          <w:sz w:val="26"/>
          <w:szCs w:val="24"/>
          <w:lang w:eastAsia="pl-PL"/>
        </w:rPr>
      </w:pPr>
      <w:r w:rsidRPr="005F6F8B">
        <w:rPr>
          <w:rFonts w:ascii="Calibri" w:eastAsia="Times New Roman" w:hAnsi="Calibri" w:cs="Arial"/>
          <w:sz w:val="26"/>
          <w:szCs w:val="24"/>
          <w:lang w:eastAsia="pl-PL"/>
        </w:rPr>
        <w:t>Prezydent Miasta Bolesławiec</w:t>
      </w:r>
    </w:p>
    <w:p w:rsidR="00A9492A" w:rsidRDefault="00A9492A"/>
    <w:p w:rsidR="00A9492A" w:rsidRDefault="00A9492A"/>
    <w:p w:rsidR="005F6F8B" w:rsidRDefault="005F6F8B"/>
    <w:p w:rsidR="005F6F8B" w:rsidRDefault="005F6F8B"/>
    <w:p w:rsidR="00A9492A" w:rsidRPr="005F6F8B" w:rsidRDefault="00A9492A" w:rsidP="005F6F8B">
      <w:pPr>
        <w:pStyle w:val="Tekstpodstawowy2"/>
        <w:spacing w:line="360" w:lineRule="auto"/>
        <w:rPr>
          <w:rFonts w:ascii="Calibri" w:hAnsi="Calibri" w:cs="Arial"/>
        </w:rPr>
      </w:pPr>
      <w:r w:rsidRPr="005F6F8B">
        <w:rPr>
          <w:rFonts w:ascii="Calibri" w:hAnsi="Calibri" w:cs="Arial"/>
        </w:rPr>
        <w:t>Działając na podstawie art. 37 ust.7 ustawy z dnia 27 marca 2003r.</w:t>
      </w:r>
      <w:r w:rsidR="00D66DCC">
        <w:rPr>
          <w:rFonts w:ascii="Calibri" w:hAnsi="Calibri" w:cs="Arial"/>
        </w:rPr>
        <w:t xml:space="preserve"> </w:t>
      </w:r>
      <w:bookmarkStart w:id="0" w:name="_GoBack"/>
      <w:bookmarkEnd w:id="0"/>
      <w:r w:rsidRPr="005F6F8B">
        <w:rPr>
          <w:rFonts w:ascii="Calibri" w:hAnsi="Calibri" w:cs="Arial"/>
        </w:rPr>
        <w:t xml:space="preserve">o planowaniu i zagospodarowaniu przestrzennym zwracam się o ustalenie wysokości jednorazowej opłaty z tytułu wzrostu wartości nieruchomości, w związku z uchwaleniem miejscowego planu zagospodarowania przestrzennego, dla nieruchomości: </w:t>
      </w:r>
    </w:p>
    <w:p w:rsidR="00A9492A" w:rsidRPr="005F6F8B" w:rsidRDefault="00A9492A" w:rsidP="005F6F8B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F6F8B">
        <w:rPr>
          <w:rFonts w:cstheme="minorHAnsi"/>
          <w:sz w:val="20"/>
          <w:szCs w:val="20"/>
        </w:rPr>
        <w:t xml:space="preserve">położonej w Bolesławcu przy ulicy  .....................................; </w:t>
      </w:r>
    </w:p>
    <w:p w:rsidR="00A9492A" w:rsidRPr="005F6F8B" w:rsidRDefault="00A9492A" w:rsidP="005F6F8B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F6F8B">
        <w:rPr>
          <w:rFonts w:cstheme="minorHAnsi"/>
          <w:sz w:val="20"/>
          <w:szCs w:val="20"/>
        </w:rPr>
        <w:t xml:space="preserve">o numerze ewidencyjnym działki: ...................................; </w:t>
      </w:r>
    </w:p>
    <w:p w:rsidR="00A9492A" w:rsidRPr="005F6F8B" w:rsidRDefault="00A9492A" w:rsidP="005F6F8B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F6F8B">
        <w:rPr>
          <w:rFonts w:cstheme="minorHAnsi"/>
          <w:sz w:val="20"/>
          <w:szCs w:val="20"/>
        </w:rPr>
        <w:t xml:space="preserve">o powierzchni ........................ m2 ; </w:t>
      </w:r>
    </w:p>
    <w:p w:rsidR="00A9492A" w:rsidRPr="005F6F8B" w:rsidRDefault="00A9492A" w:rsidP="005F6F8B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F6F8B">
        <w:rPr>
          <w:rFonts w:cstheme="minorHAnsi"/>
          <w:sz w:val="20"/>
          <w:szCs w:val="20"/>
        </w:rPr>
        <w:t xml:space="preserve">dla której Sąd Rejonowy prowadzi księgę wieczystą KW Nr ............................. . </w:t>
      </w:r>
    </w:p>
    <w:p w:rsidR="00A9492A" w:rsidRPr="005F6F8B" w:rsidRDefault="00A9492A">
      <w:pPr>
        <w:rPr>
          <w:rFonts w:cstheme="minorHAnsi"/>
          <w:sz w:val="20"/>
          <w:szCs w:val="20"/>
        </w:rPr>
      </w:pPr>
      <w:r w:rsidRPr="005F6F8B">
        <w:rPr>
          <w:rFonts w:cstheme="minorHAnsi"/>
          <w:sz w:val="20"/>
          <w:szCs w:val="20"/>
        </w:rPr>
        <w:t xml:space="preserve">Przedkładam następujące załączniki: </w:t>
      </w:r>
    </w:p>
    <w:p w:rsidR="0053793D" w:rsidRPr="005F6F8B" w:rsidRDefault="00A9492A" w:rsidP="00A9492A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F6F8B">
        <w:rPr>
          <w:rFonts w:cstheme="minorHAnsi"/>
          <w:sz w:val="20"/>
          <w:szCs w:val="20"/>
        </w:rPr>
        <w:t>aktualny odpis z księgi wieczystej.</w:t>
      </w:r>
    </w:p>
    <w:p w:rsidR="00A9492A" w:rsidRPr="005F6F8B" w:rsidRDefault="00A9492A" w:rsidP="00A9492A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F6F8B">
        <w:rPr>
          <w:rFonts w:cstheme="minorHAnsi"/>
          <w:sz w:val="20"/>
          <w:szCs w:val="20"/>
        </w:rPr>
        <w:t>Dowód uiszczenia opłaty skarbowej 10 zł</w:t>
      </w:r>
    </w:p>
    <w:p w:rsidR="00A9492A" w:rsidRPr="005F6F8B" w:rsidRDefault="00A9492A" w:rsidP="00A9492A">
      <w:pPr>
        <w:rPr>
          <w:rFonts w:cstheme="minorHAnsi"/>
          <w:sz w:val="20"/>
          <w:szCs w:val="20"/>
        </w:rPr>
      </w:pPr>
    </w:p>
    <w:p w:rsidR="00A9492A" w:rsidRPr="005F6F8B" w:rsidRDefault="00A9492A" w:rsidP="00A9492A">
      <w:pPr>
        <w:rPr>
          <w:rFonts w:cstheme="minorHAnsi"/>
          <w:sz w:val="20"/>
          <w:szCs w:val="20"/>
        </w:rPr>
      </w:pPr>
    </w:p>
    <w:p w:rsidR="00A9492A" w:rsidRPr="005F6F8B" w:rsidRDefault="00A9492A" w:rsidP="00A9492A">
      <w:pPr>
        <w:rPr>
          <w:rFonts w:cstheme="minorHAnsi"/>
          <w:sz w:val="20"/>
          <w:szCs w:val="20"/>
        </w:rPr>
      </w:pPr>
      <w:r w:rsidRPr="005F6F8B">
        <w:rPr>
          <w:rFonts w:cstheme="minorHAnsi"/>
          <w:sz w:val="20"/>
          <w:szCs w:val="20"/>
        </w:rPr>
        <w:t xml:space="preserve">Oświadczam (oświadczamy)*, że są mi (nam) znane uwagi zawarte na odwrocie przedmiotowego wniosku i nie mam (mamy) do nich żadnych zastrzeżeń. </w:t>
      </w:r>
    </w:p>
    <w:p w:rsidR="00A9492A" w:rsidRPr="005F6F8B" w:rsidRDefault="00A9492A" w:rsidP="00A9492A">
      <w:pPr>
        <w:rPr>
          <w:rFonts w:cstheme="minorHAnsi"/>
          <w:sz w:val="20"/>
          <w:szCs w:val="20"/>
        </w:rPr>
      </w:pPr>
    </w:p>
    <w:p w:rsidR="00A9492A" w:rsidRPr="005F6F8B" w:rsidRDefault="00A9492A" w:rsidP="00A9492A">
      <w:pPr>
        <w:ind w:left="4962"/>
        <w:jc w:val="center"/>
        <w:rPr>
          <w:rFonts w:cstheme="minorHAnsi"/>
          <w:sz w:val="20"/>
          <w:szCs w:val="20"/>
        </w:rPr>
      </w:pPr>
      <w:r w:rsidRPr="005F6F8B">
        <w:rPr>
          <w:rFonts w:cstheme="minorHAnsi"/>
          <w:sz w:val="20"/>
          <w:szCs w:val="20"/>
        </w:rPr>
        <w:t>1. ........................................................</w:t>
      </w:r>
    </w:p>
    <w:p w:rsidR="00A9492A" w:rsidRPr="005F6F8B" w:rsidRDefault="00A9492A" w:rsidP="00A9492A">
      <w:pPr>
        <w:ind w:left="4962"/>
        <w:jc w:val="center"/>
        <w:rPr>
          <w:rFonts w:cstheme="minorHAnsi"/>
          <w:sz w:val="20"/>
          <w:szCs w:val="20"/>
        </w:rPr>
      </w:pPr>
      <w:r w:rsidRPr="005F6F8B">
        <w:rPr>
          <w:rFonts w:cstheme="minorHAnsi"/>
          <w:sz w:val="20"/>
          <w:szCs w:val="20"/>
        </w:rPr>
        <w:t>2. ........................................................</w:t>
      </w:r>
    </w:p>
    <w:p w:rsidR="00A9492A" w:rsidRPr="005F6F8B" w:rsidRDefault="00A9492A" w:rsidP="00A9492A">
      <w:pPr>
        <w:ind w:left="4962"/>
        <w:jc w:val="center"/>
        <w:rPr>
          <w:rFonts w:cstheme="minorHAnsi"/>
          <w:sz w:val="20"/>
          <w:szCs w:val="20"/>
        </w:rPr>
      </w:pPr>
      <w:r w:rsidRPr="005F6F8B">
        <w:rPr>
          <w:rFonts w:cstheme="minorHAnsi"/>
          <w:sz w:val="20"/>
          <w:szCs w:val="20"/>
        </w:rPr>
        <w:t>(podpisy wnioskodawców)</w:t>
      </w:r>
    </w:p>
    <w:p w:rsidR="00A9492A" w:rsidRDefault="00A9492A" w:rsidP="00A9492A">
      <w:pPr>
        <w:ind w:left="4962"/>
        <w:jc w:val="center"/>
      </w:pPr>
    </w:p>
    <w:p w:rsidR="005F6F8B" w:rsidRDefault="005F6F8B" w:rsidP="00A9492A">
      <w:pPr>
        <w:ind w:left="4962"/>
        <w:jc w:val="center"/>
      </w:pPr>
    </w:p>
    <w:p w:rsidR="005F6F8B" w:rsidRDefault="005F6F8B" w:rsidP="00A9492A">
      <w:pPr>
        <w:ind w:left="4962"/>
        <w:jc w:val="center"/>
      </w:pPr>
    </w:p>
    <w:p w:rsidR="005F6F8B" w:rsidRDefault="005F6F8B" w:rsidP="00A9492A">
      <w:pPr>
        <w:ind w:left="4962"/>
        <w:jc w:val="center"/>
      </w:pPr>
    </w:p>
    <w:p w:rsidR="00D66DCC" w:rsidRDefault="00D66DCC" w:rsidP="00A9492A">
      <w:pPr>
        <w:jc w:val="both"/>
        <w:rPr>
          <w:i/>
          <w:sz w:val="20"/>
          <w:szCs w:val="20"/>
        </w:rPr>
      </w:pPr>
    </w:p>
    <w:p w:rsidR="00A9492A" w:rsidRPr="00A9492A" w:rsidRDefault="00A9492A" w:rsidP="00A9492A">
      <w:pPr>
        <w:jc w:val="both"/>
        <w:rPr>
          <w:i/>
          <w:sz w:val="20"/>
          <w:szCs w:val="20"/>
        </w:rPr>
      </w:pPr>
      <w:r w:rsidRPr="00A9492A">
        <w:rPr>
          <w:i/>
          <w:sz w:val="20"/>
          <w:szCs w:val="20"/>
        </w:rPr>
        <w:lastRenderedPageBreak/>
        <w:t xml:space="preserve">UWAGI. </w:t>
      </w:r>
    </w:p>
    <w:p w:rsidR="00A9492A" w:rsidRPr="00A9492A" w:rsidRDefault="00A9492A" w:rsidP="00A9492A">
      <w:pPr>
        <w:jc w:val="both"/>
        <w:rPr>
          <w:i/>
          <w:sz w:val="20"/>
          <w:szCs w:val="20"/>
        </w:rPr>
      </w:pPr>
      <w:r w:rsidRPr="00A9492A">
        <w:rPr>
          <w:i/>
          <w:sz w:val="20"/>
          <w:szCs w:val="20"/>
        </w:rPr>
        <w:t xml:space="preserve">1. Za wydanie decyzji administracyjnej na wniosek właściciela/użytkownika wieczystego opłata - 10,00 zł (art.1. ust.1 .p.1. </w:t>
      </w:r>
      <w:proofErr w:type="spellStart"/>
      <w:r w:rsidRPr="00A9492A">
        <w:rPr>
          <w:i/>
          <w:sz w:val="20"/>
          <w:szCs w:val="20"/>
        </w:rPr>
        <w:t>lit.a</w:t>
      </w:r>
      <w:proofErr w:type="spellEnd"/>
      <w:r w:rsidRPr="00A9492A">
        <w:rPr>
          <w:i/>
          <w:sz w:val="20"/>
          <w:szCs w:val="20"/>
        </w:rPr>
        <w:t xml:space="preserve">) ustawy z dnia 16 listopada 2006r. o opłacie skarbowej. </w:t>
      </w:r>
    </w:p>
    <w:p w:rsidR="00A9492A" w:rsidRPr="00A9492A" w:rsidRDefault="00A9492A" w:rsidP="00A9492A">
      <w:pPr>
        <w:jc w:val="both"/>
        <w:rPr>
          <w:i/>
          <w:sz w:val="20"/>
          <w:szCs w:val="20"/>
        </w:rPr>
      </w:pPr>
      <w:r w:rsidRPr="00A9492A">
        <w:rPr>
          <w:i/>
          <w:sz w:val="20"/>
          <w:szCs w:val="20"/>
        </w:rPr>
        <w:t xml:space="preserve">2. W postępowaniu wszczynanym na wniosek, właściciel / użytkownik wieczysty nieruchomości ponosi koszty postępowania administracyjnego na podstawie art. 267 §1 pkt 1 ustawy z dnia 29 sierpnia 1997 r. - Ordynacja podatkowa. </w:t>
      </w:r>
    </w:p>
    <w:p w:rsidR="00A9492A" w:rsidRPr="00A9492A" w:rsidRDefault="00A9492A" w:rsidP="00A9492A">
      <w:pPr>
        <w:jc w:val="both"/>
        <w:rPr>
          <w:i/>
          <w:sz w:val="20"/>
          <w:szCs w:val="20"/>
        </w:rPr>
      </w:pPr>
      <w:r w:rsidRPr="00A9492A">
        <w:rPr>
          <w:i/>
          <w:sz w:val="20"/>
          <w:szCs w:val="20"/>
        </w:rPr>
        <w:t xml:space="preserve">3. W przypadku braku kompletu wymaganych dokumentów wnioskodawca zostanie wezwany do ich uzupełnienia. </w:t>
      </w:r>
    </w:p>
    <w:p w:rsidR="00A9492A" w:rsidRPr="00A9492A" w:rsidRDefault="00A9492A" w:rsidP="00A9492A">
      <w:pPr>
        <w:jc w:val="both"/>
        <w:rPr>
          <w:i/>
          <w:sz w:val="20"/>
          <w:szCs w:val="20"/>
        </w:rPr>
      </w:pPr>
      <w:r w:rsidRPr="00A9492A">
        <w:rPr>
          <w:i/>
          <w:sz w:val="20"/>
          <w:szCs w:val="20"/>
        </w:rPr>
        <w:t xml:space="preserve">4. Wniosek o ustalenie wysokości opłaty z tytułu wzrostu wartości nieruchomości spowodowanego uchwaleniem bądź zmianą miejscowego planu zagospodarowania przestrzennego (tzw. renty planistycznej) może złożyć właściciel albo użytkownik wieczysty nieruchomości, której wartość wzrosła w związku z uchwaleniem lub zmianą planu miejscowego. </w:t>
      </w:r>
    </w:p>
    <w:p w:rsidR="00A9492A" w:rsidRPr="00A9492A" w:rsidRDefault="00A9492A" w:rsidP="00A9492A">
      <w:pPr>
        <w:jc w:val="both"/>
        <w:rPr>
          <w:i/>
          <w:sz w:val="20"/>
          <w:szCs w:val="20"/>
        </w:rPr>
      </w:pPr>
      <w:r w:rsidRPr="00A9492A">
        <w:rPr>
          <w:i/>
          <w:sz w:val="20"/>
          <w:szCs w:val="20"/>
        </w:rPr>
        <w:t xml:space="preserve">5. Jeżeli nieruchomość jest przedmiotem współwłasności lub współużytkownika wieczystego i każdy ze współwłaścicieli lub współużytkowników wieczystych chce ustalenia, w drodze decyzji, wysokości opłaty z tytułu wzrostu wartości nieruchomości spowodowanego uchwaleniem bądź zmianą miejscowego planu zagospodarowania przestrzennego to wniosek tak musi być podpisany przez wszystkich współwłaścicieli. W przeciwnym razie wysokość renty planistycznej zostanie ustalona wyłącznie dla tego współwłaściciela, który złożył wniosek. </w:t>
      </w:r>
    </w:p>
    <w:p w:rsidR="00A9492A" w:rsidRPr="00A9492A" w:rsidRDefault="00A9492A" w:rsidP="00A9492A">
      <w:pPr>
        <w:jc w:val="both"/>
        <w:rPr>
          <w:i/>
          <w:sz w:val="20"/>
          <w:szCs w:val="20"/>
        </w:rPr>
      </w:pPr>
      <w:r w:rsidRPr="00A9492A">
        <w:rPr>
          <w:i/>
          <w:sz w:val="20"/>
          <w:szCs w:val="20"/>
        </w:rPr>
        <w:t xml:space="preserve">6. W przypadku zbycia nieruchomości przed datą wydania decyzji o ustaleniu wysokości opłaty z tytułu wzrostu wartości nieruchomości spowodowanego uchwaleniem bądź zmianą miejscowego planu zagospodarowania przestrzennego należy o powyższym fakcie niezwłocznie poinformować organ prowadzący przedmiotowe postępowanie, gdyż art. 37 ust. 7 ustawy o planowaniu i zagospodarowaniu przestrzennym przewiduje możliwość ustalenia renty planistycznej na wniosek wyłącznie przed zbyciem nieruchomości. Wobec powyższego przedmiotowe postępowanie zakończy się wydaniem decyzji o umorzeniu postępowania zgodnie z art. 105 § 1 Kodeksu postępowania administracyjnego, a następnie zostanie wszczęte z urzędu postępowanie w sprawie ustalenia opłaty z tytułu wzrostu wartości nieruchomości spowodowanego uchwaleniem miejscowego planu zagospodarowania przestrzennego zgodnie z art. 36 ust. 4 ustawy o planowaniu i zagospodarowaniu przestrzennym. </w:t>
      </w:r>
    </w:p>
    <w:sectPr w:rsidR="00A9492A" w:rsidRPr="00A9492A" w:rsidSect="005F6F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FB" w:rsidRDefault="009D62FB" w:rsidP="00EE1863">
      <w:pPr>
        <w:spacing w:after="0" w:line="240" w:lineRule="auto"/>
      </w:pPr>
      <w:r>
        <w:separator/>
      </w:r>
    </w:p>
  </w:endnote>
  <w:endnote w:type="continuationSeparator" w:id="0">
    <w:p w:rsidR="009D62FB" w:rsidRDefault="009D62FB" w:rsidP="00EE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63" w:rsidRPr="005F6F8B" w:rsidRDefault="00EE1863">
    <w:pPr>
      <w:pStyle w:val="Stopka"/>
      <w:rPr>
        <w:rFonts w:cs="Calibri"/>
        <w:i/>
        <w:sz w:val="18"/>
        <w:szCs w:val="18"/>
      </w:rPr>
    </w:pPr>
    <w:r w:rsidRPr="005F6F8B">
      <w:rPr>
        <w:rFonts w:cs="Calibri"/>
        <w:i/>
        <w:sz w:val="18"/>
        <w:szCs w:val="18"/>
      </w:rPr>
      <w:t xml:space="preserve">Druk  KU-MIG </w:t>
    </w:r>
    <w:r w:rsidR="005F6F8B" w:rsidRPr="005F6F8B">
      <w:rPr>
        <w:rFonts w:cs="Calibri"/>
        <w:i/>
        <w:sz w:val="18"/>
        <w:szCs w:val="18"/>
      </w:rPr>
      <w:t>16</w:t>
    </w:r>
    <w:r w:rsidRPr="005F6F8B">
      <w:rPr>
        <w:rFonts w:cs="Calibri"/>
        <w:i/>
        <w:sz w:val="18"/>
        <w:szCs w:val="18"/>
      </w:rPr>
      <w:t xml:space="preserve">/01 wersja z dnia </w:t>
    </w:r>
    <w:r w:rsidR="00D66DCC">
      <w:rPr>
        <w:rFonts w:cs="Calibri"/>
        <w:i/>
        <w:sz w:val="18"/>
        <w:szCs w:val="18"/>
      </w:rPr>
      <w:t>16</w:t>
    </w:r>
    <w:r w:rsidR="00715518">
      <w:rPr>
        <w:rFonts w:cs="Calibri"/>
        <w:i/>
        <w:sz w:val="18"/>
        <w:szCs w:val="18"/>
      </w:rPr>
      <w:t>.</w:t>
    </w:r>
    <w:r w:rsidRPr="005F6F8B">
      <w:rPr>
        <w:rFonts w:cs="Calibri"/>
        <w:i/>
        <w:sz w:val="18"/>
        <w:szCs w:val="18"/>
      </w:rPr>
      <w:t>0</w:t>
    </w:r>
    <w:r w:rsidR="00D66DCC">
      <w:rPr>
        <w:rFonts w:cs="Calibri"/>
        <w:i/>
        <w:sz w:val="18"/>
        <w:szCs w:val="18"/>
      </w:rPr>
      <w:t>9.2020</w:t>
    </w:r>
    <w:r w:rsidR="00715518">
      <w:rPr>
        <w:rFonts w:cs="Calibri"/>
        <w:i/>
        <w:sz w:val="18"/>
        <w:szCs w:val="18"/>
      </w:rPr>
      <w:t xml:space="preserve"> </w:t>
    </w:r>
    <w:r w:rsidRPr="005F6F8B">
      <w:rPr>
        <w:rFonts w:cs="Calibri"/>
        <w:i/>
        <w:sz w:val="18"/>
        <w:szCs w:val="18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FB" w:rsidRDefault="009D62FB" w:rsidP="00EE1863">
      <w:pPr>
        <w:spacing w:after="0" w:line="240" w:lineRule="auto"/>
      </w:pPr>
      <w:r>
        <w:separator/>
      </w:r>
    </w:p>
  </w:footnote>
  <w:footnote w:type="continuationSeparator" w:id="0">
    <w:p w:rsidR="009D62FB" w:rsidRDefault="009D62FB" w:rsidP="00EE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8B" w:rsidRPr="005F6F8B" w:rsidRDefault="005F6F8B" w:rsidP="005F6F8B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color w:val="0000FF"/>
        <w:sz w:val="24"/>
        <w:szCs w:val="24"/>
        <w:lang w:eastAsia="pl-PL"/>
      </w:rPr>
    </w:pPr>
    <w:r w:rsidRPr="005F6F8B">
      <w:rPr>
        <w:rFonts w:ascii="Times New Roman" w:eastAsia="Times New Roman" w:hAnsi="Times New Roman" w:cs="Times New Roman"/>
        <w:b/>
        <w:noProof/>
        <w:color w:val="0000FF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721995</wp:posOffset>
              </wp:positionV>
              <wp:extent cx="5677535" cy="0"/>
              <wp:effectExtent l="9525" t="9525" r="8890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5FD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4pt;margin-top:56.85pt;width:447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"/>
          </w:pict>
        </mc:Fallback>
      </mc:AlternateContent>
    </w:r>
    <w:r w:rsidRPr="005F6F8B">
      <w:rPr>
        <w:rFonts w:ascii="Calibri" w:eastAsia="Times New Roman" w:hAnsi="Calibri" w:cs="Arial"/>
        <w:spacing w:val="20"/>
        <w:sz w:val="24"/>
        <w:szCs w:val="24"/>
        <w:lang w:eastAsia="pl-PL"/>
      </w:rPr>
      <w:t xml:space="preserve">WNIOSEK O USTALENIE WYSOKOŚCI JEDNORAZOWEJ OPŁATY Z TYTUŁU WZROSTU WARTOŚCI NIERUCHOMOŚCI W ZWIĄZKU Z UCHWALENIEM MIEJSCOWEGO PLANU ZAGOSPODAROWANIA PRZESTRZENNEGO PRZED </w:t>
    </w:r>
    <w:r w:rsidRPr="005F6F8B">
      <w:rPr>
        <w:rFonts w:ascii="Calibri" w:eastAsia="Times New Roman" w:hAnsi="Calibri" w:cs="Arial"/>
        <w:spacing w:val="20"/>
        <w:sz w:val="24"/>
        <w:szCs w:val="24"/>
        <w:lang w:eastAsia="pl-PL"/>
      </w:rPr>
      <w:br/>
      <w:t>JEJ ZBYCIEM</w:t>
    </w:r>
  </w:p>
  <w:p w:rsidR="005F6F8B" w:rsidRDefault="005F6F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C45A3"/>
    <w:multiLevelType w:val="hybridMultilevel"/>
    <w:tmpl w:val="BF1C2748"/>
    <w:lvl w:ilvl="0" w:tplc="368625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27BC4"/>
    <w:multiLevelType w:val="hybridMultilevel"/>
    <w:tmpl w:val="FAE6F32C"/>
    <w:lvl w:ilvl="0" w:tplc="E9249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000924"/>
    <w:multiLevelType w:val="hybridMultilevel"/>
    <w:tmpl w:val="95A6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2A"/>
    <w:rsid w:val="0014205C"/>
    <w:rsid w:val="00356943"/>
    <w:rsid w:val="0053793D"/>
    <w:rsid w:val="005B207E"/>
    <w:rsid w:val="005F6F8B"/>
    <w:rsid w:val="00656E80"/>
    <w:rsid w:val="00715518"/>
    <w:rsid w:val="0087050B"/>
    <w:rsid w:val="009D62FB"/>
    <w:rsid w:val="00A9492A"/>
    <w:rsid w:val="00B51545"/>
    <w:rsid w:val="00D66DCC"/>
    <w:rsid w:val="00E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1E8C4-EFB4-46CE-AB68-C5010F23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9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863"/>
  </w:style>
  <w:style w:type="paragraph" w:styleId="Stopka">
    <w:name w:val="footer"/>
    <w:basedOn w:val="Normalny"/>
    <w:link w:val="StopkaZnak"/>
    <w:uiPriority w:val="99"/>
    <w:unhideWhenUsed/>
    <w:rsid w:val="00EE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863"/>
  </w:style>
  <w:style w:type="paragraph" w:styleId="Tekstpodstawowy2">
    <w:name w:val="Body Text 2"/>
    <w:basedOn w:val="Normalny"/>
    <w:link w:val="Tekstpodstawowy2Znak"/>
    <w:rsid w:val="005F6F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6F8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Skiba</dc:creator>
  <cp:keywords/>
  <dc:description/>
  <cp:lastModifiedBy>Monika Moskiewicz</cp:lastModifiedBy>
  <cp:revision>2</cp:revision>
  <cp:lastPrinted>2016-10-05T11:39:00Z</cp:lastPrinted>
  <dcterms:created xsi:type="dcterms:W3CDTF">2020-09-16T09:27:00Z</dcterms:created>
  <dcterms:modified xsi:type="dcterms:W3CDTF">2020-09-16T09:27:00Z</dcterms:modified>
</cp:coreProperties>
</file>